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C2" w:rsidRDefault="004D6EC2" w:rsidP="004D6EC2">
      <w:pPr>
        <w:spacing w:after="0" w:line="240" w:lineRule="auto"/>
        <w:jc w:val="center"/>
        <w:rPr>
          <w:rFonts w:ascii="Bitter" w:eastAsia="Times New Roman" w:hAnsi="Bitter" w:cs="Times New Roman"/>
          <w:b/>
          <w:bCs/>
        </w:rPr>
      </w:pPr>
      <w:r>
        <w:rPr>
          <w:rFonts w:ascii="Bitter" w:eastAsia="Times New Roman" w:hAnsi="Bitter" w:cs="Times New Roman"/>
          <w:b/>
          <w:bCs/>
        </w:rPr>
        <w:t>Managing Book Clubs as a Side Dish</w:t>
      </w:r>
    </w:p>
    <w:p w:rsidR="004D6EC2" w:rsidRDefault="004D6EC2" w:rsidP="004D6EC2">
      <w:pPr>
        <w:spacing w:after="0" w:line="240" w:lineRule="auto"/>
        <w:rPr>
          <w:rFonts w:ascii="Bitter" w:eastAsia="Times New Roman" w:hAnsi="Bitter" w:cs="Times New Roman"/>
          <w:b/>
          <w:bCs/>
        </w:rPr>
      </w:pPr>
    </w:p>
    <w:p w:rsidR="004D6EC2" w:rsidRPr="004D6EC2" w:rsidRDefault="004D6EC2" w:rsidP="004D6EC2">
      <w:pPr>
        <w:spacing w:after="0" w:line="240" w:lineRule="auto"/>
        <w:rPr>
          <w:rFonts w:ascii="Times New Roman" w:eastAsia="Times New Roman" w:hAnsi="Times New Roman" w:cs="Times New Roman"/>
          <w:sz w:val="24"/>
          <w:szCs w:val="24"/>
        </w:rPr>
      </w:pPr>
      <w:r w:rsidRPr="004D6EC2">
        <w:rPr>
          <w:rFonts w:ascii="Bitter" w:eastAsia="Times New Roman" w:hAnsi="Bitter" w:cs="Times New Roman"/>
          <w:b/>
          <w:bCs/>
        </w:rPr>
        <w:t>Book Clubs</w:t>
      </w:r>
      <w:r w:rsidRPr="004D6EC2">
        <w:rPr>
          <w:rFonts w:ascii="Bitter" w:eastAsia="Times New Roman" w:hAnsi="Bitter" w:cs="Times New Roman"/>
          <w:b/>
          <w:bCs/>
          <w:i/>
          <w:iCs/>
        </w:rPr>
        <w:t xml:space="preserve"> </w:t>
      </w:r>
      <w:r w:rsidRPr="004D6EC2">
        <w:rPr>
          <w:rFonts w:ascii="Bitter" w:eastAsia="Times New Roman" w:hAnsi="Bitter" w:cs="Times New Roman"/>
        </w:rPr>
        <w:t>(Literature Circles Lite)</w:t>
      </w:r>
    </w:p>
    <w:p w:rsidR="004D6EC2" w:rsidRDefault="004D6EC2" w:rsidP="004D6EC2">
      <w:pPr>
        <w:spacing w:after="0" w:line="240" w:lineRule="auto"/>
        <w:rPr>
          <w:rFonts w:ascii="Bitter" w:eastAsia="Times New Roman" w:hAnsi="Bitter" w:cs="Times New Roman"/>
        </w:rPr>
      </w:pPr>
      <w:r w:rsidRPr="004D6EC2">
        <w:rPr>
          <w:rFonts w:ascii="Bitter" w:eastAsia="Times New Roman" w:hAnsi="Bitter" w:cs="Times New Roman"/>
        </w:rPr>
        <w:t xml:space="preserve">Literature Circles really excited me, but being a planning-impaired person, they were overwhelming.  So I toned them down to Book Clubs that are much simpler and can run while plenty of other standards-based instruction and writing take up most of your instructional time.  The amount of class time spent on Book Clubs each month varies depending on what else we are doing. But </w:t>
      </w:r>
      <w:r w:rsidRPr="004D6EC2">
        <w:rPr>
          <w:rFonts w:ascii="Bitter" w:eastAsia="Times New Roman" w:hAnsi="Bitter" w:cs="Times New Roman"/>
          <w:i/>
          <w:iCs/>
        </w:rPr>
        <w:t>every month</w:t>
      </w:r>
      <w:r w:rsidRPr="004D6EC2">
        <w:rPr>
          <w:rFonts w:ascii="Bitter" w:eastAsia="Times New Roman" w:hAnsi="Bitter" w:cs="Times New Roman"/>
        </w:rPr>
        <w:t>, they get t</w:t>
      </w:r>
      <w:r>
        <w:rPr>
          <w:rFonts w:ascii="Bitter" w:eastAsia="Times New Roman" w:hAnsi="Bitter" w:cs="Times New Roman"/>
        </w:rPr>
        <w:t xml:space="preserve">o choose a new Book Club book. </w:t>
      </w:r>
    </w:p>
    <w:p w:rsidR="004D6EC2" w:rsidRDefault="004D6EC2" w:rsidP="004D6EC2">
      <w:pPr>
        <w:spacing w:after="0" w:line="240" w:lineRule="auto"/>
        <w:rPr>
          <w:rFonts w:ascii="Bitter" w:eastAsia="Times New Roman" w:hAnsi="Bitter" w:cs="Times New Roman"/>
        </w:rPr>
      </w:pPr>
    </w:p>
    <w:p w:rsidR="004D6EC2" w:rsidRPr="004D6EC2" w:rsidRDefault="004D6EC2" w:rsidP="004D6EC2">
      <w:pPr>
        <w:spacing w:after="0" w:line="240" w:lineRule="auto"/>
        <w:rPr>
          <w:rFonts w:ascii="Times New Roman" w:eastAsia="Times New Roman" w:hAnsi="Times New Roman" w:cs="Times New Roman"/>
          <w:sz w:val="24"/>
          <w:szCs w:val="24"/>
        </w:rPr>
      </w:pPr>
      <w:r w:rsidRPr="004D6EC2">
        <w:rPr>
          <w:rFonts w:ascii="Bitter" w:eastAsia="Times New Roman" w:hAnsi="Bitter" w:cs="Times New Roman"/>
        </w:rPr>
        <w:t>The excitement in the classroom when it is time to choose new Book Clubs is, dare I say it? Palpable.  Just yesterday, Jacob R. Said, “I love it when we get to choose new Book Clubs.”</w:t>
      </w:r>
    </w:p>
    <w:p w:rsidR="004D6EC2" w:rsidRPr="004D6EC2" w:rsidRDefault="004D6EC2" w:rsidP="004D6EC2">
      <w:pPr>
        <w:spacing w:after="0" w:line="240" w:lineRule="auto"/>
        <w:rPr>
          <w:rFonts w:ascii="Times New Roman" w:eastAsia="Times New Roman" w:hAnsi="Times New Roman" w:cs="Times New Roman"/>
          <w:sz w:val="24"/>
          <w:szCs w:val="24"/>
        </w:rPr>
      </w:pPr>
    </w:p>
    <w:p w:rsidR="004D6EC2" w:rsidRPr="004D6EC2" w:rsidRDefault="004D6EC2" w:rsidP="004D6EC2">
      <w:pPr>
        <w:spacing w:after="0" w:line="240" w:lineRule="auto"/>
        <w:rPr>
          <w:rFonts w:ascii="Times New Roman" w:eastAsia="Times New Roman" w:hAnsi="Times New Roman" w:cs="Times New Roman"/>
          <w:sz w:val="24"/>
          <w:szCs w:val="24"/>
        </w:rPr>
      </w:pPr>
      <w:r w:rsidRPr="004D6EC2">
        <w:rPr>
          <w:rFonts w:ascii="Bitter" w:eastAsia="Times New Roman" w:hAnsi="Bitter" w:cs="Times New Roman"/>
        </w:rPr>
        <w:t xml:space="preserve">Some months there isn’t much time to really </w:t>
      </w:r>
      <w:r w:rsidRPr="004D6EC2">
        <w:rPr>
          <w:rFonts w:ascii="Bitter" w:eastAsia="Times New Roman" w:hAnsi="Bitter" w:cs="Times New Roman"/>
          <w:i/>
          <w:iCs/>
        </w:rPr>
        <w:t xml:space="preserve">do </w:t>
      </w:r>
      <w:r w:rsidRPr="004D6EC2">
        <w:rPr>
          <w:rFonts w:ascii="Bitter" w:eastAsia="Times New Roman" w:hAnsi="Bitter" w:cs="Times New Roman"/>
        </w:rPr>
        <w:t>much with their books.  Instead of feeling guilty, I realized the kids still all read one more excellent book.  And scarcity of meeting time heightens the value of meeting times to the students. Maybe cut this.</w:t>
      </w:r>
    </w:p>
    <w:p w:rsidR="004D6EC2" w:rsidRDefault="004D6EC2" w:rsidP="004D6EC2">
      <w:pPr>
        <w:spacing w:after="0" w:line="240" w:lineRule="auto"/>
        <w:rPr>
          <w:rFonts w:ascii="Bitter" w:eastAsia="Times New Roman" w:hAnsi="Bitter" w:cs="Times New Roman"/>
        </w:rPr>
      </w:pPr>
    </w:p>
    <w:p w:rsidR="004D6EC2" w:rsidRPr="004D6EC2" w:rsidRDefault="004D6EC2" w:rsidP="004D6EC2">
      <w:pPr>
        <w:spacing w:after="0" w:line="240" w:lineRule="auto"/>
        <w:rPr>
          <w:rFonts w:ascii="Times New Roman" w:eastAsia="Times New Roman" w:hAnsi="Times New Roman" w:cs="Times New Roman"/>
          <w:sz w:val="24"/>
          <w:szCs w:val="24"/>
        </w:rPr>
      </w:pPr>
      <w:r w:rsidRPr="004D6EC2">
        <w:rPr>
          <w:rFonts w:ascii="Bitter" w:eastAsia="Times New Roman" w:hAnsi="Bitter" w:cs="Times New Roman"/>
        </w:rPr>
        <w:t>A month with very minimal time spent with Book Clubs would consist of four or five lessons/meetings a month.</w:t>
      </w:r>
    </w:p>
    <w:p w:rsidR="004D6EC2" w:rsidRDefault="004D6EC2" w:rsidP="004D6EC2">
      <w:pPr>
        <w:spacing w:after="0" w:line="240" w:lineRule="auto"/>
        <w:textAlignment w:val="baseline"/>
        <w:rPr>
          <w:rFonts w:ascii="Bitter" w:eastAsia="Times New Roman" w:hAnsi="Bitter" w:cs="Times New Roman"/>
        </w:rPr>
      </w:pPr>
      <w:r>
        <w:rPr>
          <w:rFonts w:ascii="Bitter" w:eastAsia="Times New Roman" w:hAnsi="Bitter" w:cs="Times New Roman"/>
        </w:rPr>
        <w:t xml:space="preserve">Day One:  </w:t>
      </w:r>
      <w:r w:rsidRPr="004D6EC2">
        <w:rPr>
          <w:rFonts w:ascii="Bitter" w:eastAsia="Times New Roman" w:hAnsi="Bitter" w:cs="Times New Roman"/>
        </w:rPr>
        <w:t>Twenty minutes to introduce the book choices, kids fill out a small ballot listing their favorite to least favorite.  This could even be simplified to having students write their preferences on a piece of paper.</w:t>
      </w:r>
    </w:p>
    <w:p w:rsidR="004D6EC2" w:rsidRPr="004D6EC2" w:rsidRDefault="004D6EC2" w:rsidP="004D6EC2">
      <w:pPr>
        <w:spacing w:after="0" w:line="240" w:lineRule="auto"/>
        <w:textAlignment w:val="baseline"/>
        <w:rPr>
          <w:rFonts w:ascii="Bitter" w:eastAsia="Times New Roman" w:hAnsi="Bitter" w:cs="Times New Roman"/>
        </w:rPr>
      </w:pPr>
    </w:p>
    <w:p w:rsidR="004D6EC2" w:rsidRDefault="004D6EC2" w:rsidP="004D6EC2">
      <w:pPr>
        <w:spacing w:after="0" w:line="240" w:lineRule="auto"/>
        <w:textAlignment w:val="baseline"/>
        <w:rPr>
          <w:rFonts w:ascii="Bitter" w:eastAsia="Times New Roman" w:hAnsi="Bitter" w:cs="Times New Roman"/>
        </w:rPr>
      </w:pPr>
      <w:r>
        <w:rPr>
          <w:rFonts w:ascii="Bitter" w:eastAsia="Times New Roman" w:hAnsi="Bitter" w:cs="Times New Roman"/>
        </w:rPr>
        <w:t xml:space="preserve">Day Two: </w:t>
      </w:r>
      <w:r w:rsidRPr="004D6EC2">
        <w:rPr>
          <w:rFonts w:ascii="Bitter" w:eastAsia="Times New Roman" w:hAnsi="Bitter" w:cs="Times New Roman"/>
        </w:rPr>
        <w:t xml:space="preserve">At least 30 minutes to distribute and identify new clubs.  Students meet in their new book clubs to fill out the </w:t>
      </w:r>
      <w:hyperlink r:id="rId5" w:history="1">
        <w:r w:rsidRPr="004D6EC2">
          <w:rPr>
            <w:rStyle w:val="Hyperlink"/>
            <w:rFonts w:ascii="Bitter" w:eastAsia="Times New Roman" w:hAnsi="Bitter" w:cs="Times New Roman"/>
          </w:rPr>
          <w:t>Book Club Status</w:t>
        </w:r>
      </w:hyperlink>
      <w:r>
        <w:rPr>
          <w:rFonts w:ascii="Bitter" w:eastAsia="Times New Roman" w:hAnsi="Bitter" w:cs="Times New Roman"/>
        </w:rPr>
        <w:t xml:space="preserve"> sheet </w:t>
      </w:r>
      <w:r w:rsidRPr="004D6EC2">
        <w:rPr>
          <w:rFonts w:ascii="Bitter" w:eastAsia="Times New Roman" w:hAnsi="Bitter" w:cs="Times New Roman"/>
        </w:rPr>
        <w:t>and identify how they will divide the book up over the month.  Students are free to read ahead, this makes the reading more manageable for reluctant readers.  As the year progresses, students rarely take the whole month to finish their book.</w:t>
      </w:r>
    </w:p>
    <w:p w:rsidR="004D6EC2" w:rsidRDefault="004D6EC2" w:rsidP="004D6EC2">
      <w:pPr>
        <w:spacing w:after="0" w:line="240" w:lineRule="auto"/>
        <w:textAlignment w:val="baseline"/>
        <w:rPr>
          <w:rFonts w:ascii="Bitter" w:eastAsia="Times New Roman" w:hAnsi="Bitter" w:cs="Times New Roman"/>
        </w:rPr>
      </w:pPr>
    </w:p>
    <w:p w:rsidR="004D6EC2" w:rsidRPr="004D6EC2" w:rsidRDefault="004D6EC2" w:rsidP="004D6EC2">
      <w:pPr>
        <w:spacing w:after="0" w:line="240" w:lineRule="auto"/>
        <w:textAlignment w:val="baseline"/>
        <w:rPr>
          <w:rFonts w:ascii="Bitter" w:eastAsia="Times New Roman" w:hAnsi="Bitter" w:cs="Times New Roman"/>
        </w:rPr>
      </w:pPr>
      <w:r>
        <w:rPr>
          <w:rFonts w:ascii="Bitter" w:eastAsia="Times New Roman" w:hAnsi="Bitter" w:cs="Times New Roman"/>
        </w:rPr>
        <w:t>Additional days:</w:t>
      </w:r>
      <w:r>
        <w:rPr>
          <w:rFonts w:ascii="Bitter" w:eastAsia="Times New Roman" w:hAnsi="Bitter" w:cs="Times New Roman"/>
        </w:rPr>
        <w:tab/>
      </w:r>
      <w:r w:rsidRPr="004D6EC2">
        <w:rPr>
          <w:rFonts w:ascii="Bitter" w:eastAsia="Times New Roman" w:hAnsi="Bitter" w:cs="Times New Roman"/>
        </w:rPr>
        <w:t>One or more meetings during the month in which the students take status and discuss their book.  They might do a simple group statement for grading. (See sidebar for discussion formats to encourage equal participation in discussion)</w:t>
      </w:r>
    </w:p>
    <w:p w:rsidR="004D6EC2" w:rsidRPr="004D6EC2" w:rsidRDefault="004D6EC2" w:rsidP="004D6EC2">
      <w:pPr>
        <w:spacing w:after="0" w:line="240" w:lineRule="auto"/>
        <w:textAlignment w:val="baseline"/>
        <w:rPr>
          <w:rFonts w:ascii="Bitter" w:eastAsia="Times New Roman" w:hAnsi="Bitter" w:cs="Times New Roman"/>
        </w:rPr>
      </w:pPr>
      <w:r w:rsidRPr="004D6EC2">
        <w:rPr>
          <w:rFonts w:ascii="Bitter" w:eastAsia="Times New Roman" w:hAnsi="Bitter" w:cs="Times New Roman"/>
        </w:rPr>
        <w:t xml:space="preserve">My preference is to do an end of book activity.  These include a variety of alternative book projects, varying in complexity and time needed.  Visit </w:t>
      </w:r>
      <w:hyperlink r:id="rId6" w:history="1">
        <w:r w:rsidRPr="004D6EC2">
          <w:rPr>
            <w:rStyle w:val="Hyperlink"/>
            <w:rFonts w:ascii="Bitter" w:eastAsia="Times New Roman" w:hAnsi="Bitter" w:cs="Times New Roman"/>
          </w:rPr>
          <w:t>Ridingreaders.weebly.com</w:t>
        </w:r>
      </w:hyperlink>
      <w:r w:rsidRPr="004D6EC2">
        <w:rPr>
          <w:rFonts w:ascii="Bitter" w:eastAsia="Times New Roman" w:hAnsi="Bitter" w:cs="Times New Roman"/>
        </w:rPr>
        <w:t xml:space="preserve"> where there are a number of files shared for these end of book activities.</w:t>
      </w:r>
    </w:p>
    <w:p w:rsidR="004D6EC2" w:rsidRPr="004D6EC2" w:rsidRDefault="004D6EC2" w:rsidP="004D6EC2">
      <w:pPr>
        <w:spacing w:after="0" w:line="240" w:lineRule="auto"/>
        <w:rPr>
          <w:rFonts w:ascii="Times New Roman" w:eastAsia="Times New Roman" w:hAnsi="Times New Roman" w:cs="Times New Roman"/>
          <w:sz w:val="24"/>
          <w:szCs w:val="24"/>
        </w:rPr>
      </w:pPr>
    </w:p>
    <w:p w:rsidR="004D6EC2" w:rsidRPr="004D6EC2" w:rsidRDefault="004D6EC2" w:rsidP="004D6EC2">
      <w:pPr>
        <w:spacing w:after="0" w:line="240" w:lineRule="auto"/>
        <w:rPr>
          <w:rFonts w:ascii="Times New Roman" w:eastAsia="Times New Roman" w:hAnsi="Times New Roman" w:cs="Times New Roman"/>
          <w:sz w:val="24"/>
          <w:szCs w:val="24"/>
        </w:rPr>
      </w:pPr>
      <w:r w:rsidRPr="004D6EC2">
        <w:rPr>
          <w:rFonts w:ascii="Bitter" w:eastAsia="Times New Roman" w:hAnsi="Bitter" w:cs="Times New Roman"/>
        </w:rPr>
        <w:t xml:space="preserve">Book Clubs don’t have to dominate your Language Arts period. In fact, part of why they are so popular is </w:t>
      </w:r>
      <w:r>
        <w:rPr>
          <w:rFonts w:ascii="Bitter" w:eastAsia="Times New Roman" w:hAnsi="Bitter" w:cs="Times New Roman"/>
        </w:rPr>
        <w:t>the scarcity of meetings.  S</w:t>
      </w:r>
      <w:bookmarkStart w:id="0" w:name="_GoBack"/>
      <w:bookmarkEnd w:id="0"/>
      <w:r w:rsidRPr="004D6EC2">
        <w:rPr>
          <w:rFonts w:ascii="Bitter" w:eastAsia="Times New Roman" w:hAnsi="Bitter" w:cs="Times New Roman"/>
        </w:rPr>
        <w:t>tudents are so happy to be interacting with each other, it doesn’t feel like work to them.  Every June, my students tell me Book Clubs are a big reason they now have a love for reading.  </w:t>
      </w:r>
    </w:p>
    <w:p w:rsidR="0065193B" w:rsidRPr="004D6EC2" w:rsidRDefault="0065193B"/>
    <w:sectPr w:rsidR="0065193B" w:rsidRPr="004D6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146E"/>
    <w:multiLevelType w:val="multilevel"/>
    <w:tmpl w:val="CB32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C2"/>
    <w:rsid w:val="004D6EC2"/>
    <w:rsid w:val="0065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BABB-044E-4BF3-8DD1-4CC8E950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6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20905">
      <w:bodyDiv w:val="1"/>
      <w:marLeft w:val="0"/>
      <w:marRight w:val="0"/>
      <w:marTop w:val="0"/>
      <w:marBottom w:val="0"/>
      <w:divBdr>
        <w:top w:val="none" w:sz="0" w:space="0" w:color="auto"/>
        <w:left w:val="none" w:sz="0" w:space="0" w:color="auto"/>
        <w:bottom w:val="none" w:sz="0" w:space="0" w:color="auto"/>
        <w:right w:val="none" w:sz="0" w:space="0" w:color="auto"/>
      </w:divBdr>
      <w:divsChild>
        <w:div w:id="651909476">
          <w:marLeft w:val="0"/>
          <w:marRight w:val="0"/>
          <w:marTop w:val="0"/>
          <w:marBottom w:val="0"/>
          <w:divBdr>
            <w:top w:val="none" w:sz="0" w:space="0" w:color="auto"/>
            <w:left w:val="none" w:sz="0" w:space="0" w:color="auto"/>
            <w:bottom w:val="none" w:sz="0" w:space="0" w:color="auto"/>
            <w:right w:val="none" w:sz="0" w:space="0" w:color="auto"/>
          </w:divBdr>
        </w:div>
        <w:div w:id="1977566248">
          <w:marLeft w:val="0"/>
          <w:marRight w:val="0"/>
          <w:marTop w:val="0"/>
          <w:marBottom w:val="0"/>
          <w:divBdr>
            <w:top w:val="none" w:sz="0" w:space="0" w:color="auto"/>
            <w:left w:val="none" w:sz="0" w:space="0" w:color="auto"/>
            <w:bottom w:val="none" w:sz="0" w:space="0" w:color="auto"/>
            <w:right w:val="none" w:sz="0" w:space="0" w:color="auto"/>
          </w:divBdr>
        </w:div>
        <w:div w:id="150910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dingreaders.weebly.com/common-core-ela-resources.html" TargetMode="External"/><Relationship Id="rId5" Type="http://schemas.openxmlformats.org/officeDocument/2006/relationships/hyperlink" Target="http://ridingreaders.weebly.com/the-forgotten-standard-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Radlauer-Cramer</dc:creator>
  <cp:keywords/>
  <dc:description/>
  <cp:lastModifiedBy>Robin Radlauer-Cramer</cp:lastModifiedBy>
  <cp:revision>1</cp:revision>
  <dcterms:created xsi:type="dcterms:W3CDTF">2016-11-21T00:18:00Z</dcterms:created>
  <dcterms:modified xsi:type="dcterms:W3CDTF">2016-11-21T00:26:00Z</dcterms:modified>
</cp:coreProperties>
</file>